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center" w:tblpY="125"/>
        <w:tblW w:w="10053" w:type="dxa"/>
        <w:tblLook w:val="04A0" w:firstRow="1" w:lastRow="0" w:firstColumn="1" w:lastColumn="0" w:noHBand="0" w:noVBand="1"/>
      </w:tblPr>
      <w:tblGrid>
        <w:gridCol w:w="2564"/>
        <w:gridCol w:w="2694"/>
        <w:gridCol w:w="2669"/>
        <w:gridCol w:w="2126"/>
      </w:tblGrid>
      <w:tr w:rsidR="00BC1E07" w:rsidRPr="000214AA" w14:paraId="061CF130" w14:textId="77777777" w:rsidTr="00203513">
        <w:trPr>
          <w:trHeight w:val="373"/>
        </w:trPr>
        <w:tc>
          <w:tcPr>
            <w:tcW w:w="2564" w:type="dxa"/>
          </w:tcPr>
          <w:p w14:paraId="3DE157E5" w14:textId="77777777" w:rsidR="00BC1E07" w:rsidRPr="000214AA" w:rsidRDefault="00BC1E07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Gland:</w:t>
            </w:r>
          </w:p>
        </w:tc>
        <w:tc>
          <w:tcPr>
            <w:tcW w:w="2694" w:type="dxa"/>
          </w:tcPr>
          <w:p w14:paraId="08F5B121" w14:textId="77777777" w:rsidR="00BC1E07" w:rsidRPr="000214AA" w:rsidRDefault="00BC1E07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Hormone:</w:t>
            </w:r>
          </w:p>
        </w:tc>
        <w:tc>
          <w:tcPr>
            <w:tcW w:w="2669" w:type="dxa"/>
          </w:tcPr>
          <w:p w14:paraId="5498F6A9" w14:textId="77777777" w:rsidR="00BC1E07" w:rsidRPr="000214AA" w:rsidRDefault="00BC1E07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Chemical Class:</w:t>
            </w:r>
          </w:p>
        </w:tc>
        <w:tc>
          <w:tcPr>
            <w:tcW w:w="2126" w:type="dxa"/>
          </w:tcPr>
          <w:p w14:paraId="0B3B89AA" w14:textId="77777777" w:rsidR="00BC1E07" w:rsidRPr="000214AA" w:rsidRDefault="00BC1E07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Principle Function:</w:t>
            </w:r>
          </w:p>
        </w:tc>
      </w:tr>
      <w:tr w:rsidR="00BC1E07" w:rsidRPr="000214AA" w14:paraId="333C9DDD" w14:textId="77777777" w:rsidTr="00203513">
        <w:trPr>
          <w:trHeight w:val="373"/>
        </w:trPr>
        <w:tc>
          <w:tcPr>
            <w:tcW w:w="2564" w:type="dxa"/>
          </w:tcPr>
          <w:p w14:paraId="1F5D7B48" w14:textId="06C1A698" w:rsidR="00BC1E07" w:rsidRPr="000214AA" w:rsidRDefault="00BC1E07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Ovary</w:t>
            </w:r>
          </w:p>
        </w:tc>
        <w:tc>
          <w:tcPr>
            <w:tcW w:w="2694" w:type="dxa"/>
          </w:tcPr>
          <w:p w14:paraId="604F3F83" w14:textId="3E4EC242" w:rsidR="00BC1E07" w:rsidRPr="000214AA" w:rsidRDefault="00BC1E07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 xml:space="preserve">Estrogen </w:t>
            </w:r>
          </w:p>
        </w:tc>
        <w:tc>
          <w:tcPr>
            <w:tcW w:w="2669" w:type="dxa"/>
          </w:tcPr>
          <w:p w14:paraId="5B4473EF" w14:textId="5E711496" w:rsidR="00BC1E07" w:rsidRPr="00CD79FE" w:rsidRDefault="00BC1E07" w:rsidP="00203513">
            <w:pPr>
              <w:jc w:val="center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C206E84" w14:textId="0832C374" w:rsidR="00BC1E07" w:rsidRPr="000214AA" w:rsidRDefault="00F4227F" w:rsidP="0020351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Mating behavior; secondary sex characteristics; maintenance of female duct system</w:t>
            </w:r>
          </w:p>
        </w:tc>
      </w:tr>
      <w:tr w:rsidR="00BC1E07" w:rsidRPr="000214AA" w14:paraId="6B42BB5C" w14:textId="77777777" w:rsidTr="00203513">
        <w:trPr>
          <w:trHeight w:val="390"/>
        </w:trPr>
        <w:tc>
          <w:tcPr>
            <w:tcW w:w="2564" w:type="dxa"/>
          </w:tcPr>
          <w:p w14:paraId="3780EDF2" w14:textId="75CC57A6" w:rsidR="00BC1E07" w:rsidRPr="000214AA" w:rsidRDefault="00F4227F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Ovary</w:t>
            </w:r>
          </w:p>
        </w:tc>
        <w:tc>
          <w:tcPr>
            <w:tcW w:w="2694" w:type="dxa"/>
          </w:tcPr>
          <w:p w14:paraId="0893FCDC" w14:textId="77777777" w:rsidR="00BC1E07" w:rsidRDefault="00203513" w:rsidP="00203513">
            <w:pPr>
              <w:jc w:val="center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 xml:space="preserve"> </w:t>
            </w:r>
          </w:p>
          <w:p w14:paraId="4243E1E2" w14:textId="77777777" w:rsidR="00203513" w:rsidRDefault="00203513" w:rsidP="00203513">
            <w:pPr>
              <w:jc w:val="center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68351B67" w14:textId="011C0564" w:rsidR="00203513" w:rsidRPr="00CD79FE" w:rsidRDefault="00203513" w:rsidP="00203513">
            <w:pPr>
              <w:jc w:val="center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FF0000"/>
                <w:sz w:val="20"/>
                <w:szCs w:val="20"/>
              </w:rPr>
              <w:t xml:space="preserve">          </w:t>
            </w:r>
          </w:p>
        </w:tc>
        <w:tc>
          <w:tcPr>
            <w:tcW w:w="2669" w:type="dxa"/>
          </w:tcPr>
          <w:p w14:paraId="58692AFD" w14:textId="59B69463" w:rsidR="00BC1E07" w:rsidRPr="000214AA" w:rsidRDefault="00130C0E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Steroid</w:t>
            </w:r>
          </w:p>
        </w:tc>
        <w:tc>
          <w:tcPr>
            <w:tcW w:w="2126" w:type="dxa"/>
          </w:tcPr>
          <w:p w14:paraId="55A30D51" w14:textId="4143305C" w:rsidR="00BC1E07" w:rsidRPr="000214AA" w:rsidRDefault="00F4227F" w:rsidP="0020351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Precursor of estrogen</w:t>
            </w:r>
          </w:p>
        </w:tc>
      </w:tr>
      <w:tr w:rsidR="00BC1E07" w:rsidRPr="000214AA" w14:paraId="7E3971E3" w14:textId="77777777" w:rsidTr="00203513">
        <w:trPr>
          <w:trHeight w:val="373"/>
        </w:trPr>
        <w:tc>
          <w:tcPr>
            <w:tcW w:w="2564" w:type="dxa"/>
          </w:tcPr>
          <w:p w14:paraId="7A1A9794" w14:textId="1131BB82" w:rsidR="00BC1E07" w:rsidRPr="000214AA" w:rsidRDefault="00F4227F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Ovary</w:t>
            </w:r>
          </w:p>
        </w:tc>
        <w:tc>
          <w:tcPr>
            <w:tcW w:w="2694" w:type="dxa"/>
          </w:tcPr>
          <w:p w14:paraId="6935FCFA" w14:textId="21570BBD" w:rsidR="00BC1E07" w:rsidRPr="000214AA" w:rsidRDefault="00BC1E07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Progesterone</w:t>
            </w:r>
          </w:p>
        </w:tc>
        <w:tc>
          <w:tcPr>
            <w:tcW w:w="2669" w:type="dxa"/>
          </w:tcPr>
          <w:p w14:paraId="5736F888" w14:textId="2B078F57" w:rsidR="00BC1E07" w:rsidRPr="000214AA" w:rsidRDefault="00BC1E07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2E960F4" w14:textId="71E09AC6" w:rsidR="00BC1E07" w:rsidRPr="000214AA" w:rsidRDefault="00F4227F" w:rsidP="0020351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Maintains pregnancy; mammary growth; inhibits myometrial contractions</w:t>
            </w:r>
          </w:p>
        </w:tc>
      </w:tr>
      <w:tr w:rsidR="00BC1E07" w:rsidRPr="000214AA" w14:paraId="60034720" w14:textId="77777777" w:rsidTr="00203513">
        <w:trPr>
          <w:trHeight w:val="373"/>
        </w:trPr>
        <w:tc>
          <w:tcPr>
            <w:tcW w:w="2564" w:type="dxa"/>
          </w:tcPr>
          <w:p w14:paraId="7CD31E67" w14:textId="40D8E095" w:rsidR="00BC1E07" w:rsidRPr="000214AA" w:rsidRDefault="00BC1E07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Testes</w:t>
            </w:r>
          </w:p>
        </w:tc>
        <w:tc>
          <w:tcPr>
            <w:tcW w:w="2694" w:type="dxa"/>
          </w:tcPr>
          <w:p w14:paraId="4A4248E2" w14:textId="20372BA3" w:rsidR="00BC1E07" w:rsidRPr="000214AA" w:rsidRDefault="00BC1E07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Testosterone (androgens)</w:t>
            </w:r>
          </w:p>
        </w:tc>
        <w:tc>
          <w:tcPr>
            <w:tcW w:w="2669" w:type="dxa"/>
          </w:tcPr>
          <w:p w14:paraId="6BF2DC7E" w14:textId="7CF29D3E" w:rsidR="00BC1E07" w:rsidRPr="000214AA" w:rsidRDefault="00F4227F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Steroid</w:t>
            </w:r>
          </w:p>
        </w:tc>
        <w:tc>
          <w:tcPr>
            <w:tcW w:w="2126" w:type="dxa"/>
          </w:tcPr>
          <w:p w14:paraId="5D4BB325" w14:textId="77777777" w:rsidR="00BC1E07" w:rsidRDefault="00BC1E07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5ECD7BA2" w14:textId="77777777" w:rsidR="00203513" w:rsidRDefault="00203513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65CFE535" w14:textId="77777777" w:rsidR="00203513" w:rsidRDefault="00203513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529E0D44" w14:textId="77777777" w:rsidR="00203513" w:rsidRDefault="00203513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1DB0888D" w14:textId="77777777" w:rsidR="00203513" w:rsidRDefault="00203513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1A761379" w14:textId="77777777" w:rsidR="00203513" w:rsidRDefault="00203513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5F01B82C" w14:textId="18734DA3" w:rsidR="00203513" w:rsidRPr="00C3261F" w:rsidRDefault="00203513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</w:tc>
      </w:tr>
      <w:tr w:rsidR="00BC1E07" w:rsidRPr="000214AA" w14:paraId="2AED429B" w14:textId="77777777" w:rsidTr="00203513">
        <w:trPr>
          <w:trHeight w:val="373"/>
        </w:trPr>
        <w:tc>
          <w:tcPr>
            <w:tcW w:w="2564" w:type="dxa"/>
          </w:tcPr>
          <w:p w14:paraId="78CC79FA" w14:textId="4EF1F62F" w:rsidR="00BC1E07" w:rsidRPr="000214AA" w:rsidRDefault="00F4227F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Placenta</w:t>
            </w:r>
          </w:p>
        </w:tc>
        <w:tc>
          <w:tcPr>
            <w:tcW w:w="2694" w:type="dxa"/>
          </w:tcPr>
          <w:p w14:paraId="4214E322" w14:textId="77777777" w:rsidR="00BC1E07" w:rsidRDefault="00BC1E07" w:rsidP="00203513">
            <w:pPr>
              <w:jc w:val="center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3C871216" w14:textId="77777777" w:rsidR="00203513" w:rsidRDefault="00203513" w:rsidP="00203513">
            <w:pPr>
              <w:jc w:val="center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028048D0" w14:textId="77777777" w:rsidR="00203513" w:rsidRDefault="00203513" w:rsidP="00203513">
            <w:pPr>
              <w:jc w:val="center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5770667A" w14:textId="24CDB407" w:rsidR="00203513" w:rsidRPr="00CD79FE" w:rsidRDefault="00203513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</w:tc>
        <w:tc>
          <w:tcPr>
            <w:tcW w:w="2669" w:type="dxa"/>
          </w:tcPr>
          <w:p w14:paraId="0E183D80" w14:textId="3ED402BD" w:rsidR="00BC1E07" w:rsidRPr="000214AA" w:rsidRDefault="00F4227F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Steroid</w:t>
            </w:r>
          </w:p>
        </w:tc>
        <w:tc>
          <w:tcPr>
            <w:tcW w:w="2126" w:type="dxa"/>
          </w:tcPr>
          <w:p w14:paraId="52FC0F8C" w14:textId="45D4665A" w:rsidR="00BC1E07" w:rsidRPr="000214AA" w:rsidRDefault="00F4227F" w:rsidP="0020351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*see ovary section</w:t>
            </w:r>
          </w:p>
        </w:tc>
      </w:tr>
      <w:tr w:rsidR="00BC1E07" w:rsidRPr="000214AA" w14:paraId="3D784DD8" w14:textId="77777777" w:rsidTr="00203513">
        <w:trPr>
          <w:trHeight w:val="373"/>
        </w:trPr>
        <w:tc>
          <w:tcPr>
            <w:tcW w:w="2564" w:type="dxa"/>
          </w:tcPr>
          <w:p w14:paraId="6B20F87E" w14:textId="6BF10CCD" w:rsidR="00BC1E07" w:rsidRPr="000214AA" w:rsidRDefault="00F4227F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Uterine Endometrium</w:t>
            </w:r>
          </w:p>
        </w:tc>
        <w:tc>
          <w:tcPr>
            <w:tcW w:w="2694" w:type="dxa"/>
          </w:tcPr>
          <w:p w14:paraId="13FF7ECB" w14:textId="77777777" w:rsidR="00BC1E07" w:rsidRDefault="00BC1E07" w:rsidP="00203513">
            <w:pPr>
              <w:jc w:val="center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236A4922" w14:textId="77777777" w:rsidR="00203513" w:rsidRDefault="00203513" w:rsidP="00203513">
            <w:pPr>
              <w:jc w:val="center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53039C57" w14:textId="77777777" w:rsidR="00203513" w:rsidRDefault="00203513" w:rsidP="00203513">
            <w:pPr>
              <w:jc w:val="center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6AE9DED9" w14:textId="3F8456D2" w:rsidR="00203513" w:rsidRPr="00CD79FE" w:rsidRDefault="00203513" w:rsidP="00203513">
            <w:pPr>
              <w:jc w:val="center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</w:tc>
        <w:tc>
          <w:tcPr>
            <w:tcW w:w="2669" w:type="dxa"/>
          </w:tcPr>
          <w:p w14:paraId="29172C63" w14:textId="5594395F" w:rsidR="00BC1E07" w:rsidRPr="000214AA" w:rsidRDefault="00F4227F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FA/Lipid</w:t>
            </w:r>
          </w:p>
        </w:tc>
        <w:tc>
          <w:tcPr>
            <w:tcW w:w="2126" w:type="dxa"/>
          </w:tcPr>
          <w:p w14:paraId="790E87AF" w14:textId="4A63B0F7" w:rsidR="00BC1E07" w:rsidRPr="000214AA" w:rsidRDefault="00F4227F" w:rsidP="0020351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Causes regression of CL; stimulates myometrial contractions; ovulation</w:t>
            </w:r>
          </w:p>
        </w:tc>
      </w:tr>
      <w:tr w:rsidR="00BC1E07" w:rsidRPr="000214AA" w14:paraId="16CD64EB" w14:textId="77777777" w:rsidTr="00203513">
        <w:trPr>
          <w:trHeight w:val="390"/>
        </w:trPr>
        <w:tc>
          <w:tcPr>
            <w:tcW w:w="2564" w:type="dxa"/>
          </w:tcPr>
          <w:p w14:paraId="4B4F2851" w14:textId="1B5EAFD4" w:rsidR="00BC1E07" w:rsidRPr="000214AA" w:rsidRDefault="00F4227F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Seminal Vesicles</w:t>
            </w:r>
          </w:p>
        </w:tc>
        <w:tc>
          <w:tcPr>
            <w:tcW w:w="2694" w:type="dxa"/>
          </w:tcPr>
          <w:p w14:paraId="36CA84E4" w14:textId="7532B394" w:rsidR="00BC1E07" w:rsidRPr="000214AA" w:rsidRDefault="00F4227F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PGF2A</w:t>
            </w:r>
          </w:p>
        </w:tc>
        <w:tc>
          <w:tcPr>
            <w:tcW w:w="2669" w:type="dxa"/>
          </w:tcPr>
          <w:p w14:paraId="1258F406" w14:textId="64EC7197" w:rsidR="00BC1E07" w:rsidRPr="000214AA" w:rsidRDefault="00F4227F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FA/Lipid</w:t>
            </w:r>
          </w:p>
        </w:tc>
        <w:tc>
          <w:tcPr>
            <w:tcW w:w="2126" w:type="dxa"/>
          </w:tcPr>
          <w:p w14:paraId="0859B9DB" w14:textId="77777777" w:rsidR="00BC1E07" w:rsidRDefault="00BC1E07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0EF261BB" w14:textId="77777777" w:rsidR="00203513" w:rsidRDefault="00203513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11152E26" w14:textId="4D655D52" w:rsidR="00203513" w:rsidRDefault="00203513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44B9F612" w14:textId="2D21DDDE" w:rsidR="00203513" w:rsidRDefault="00203513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07495283" w14:textId="77777777" w:rsidR="00203513" w:rsidRDefault="00203513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799651CF" w14:textId="039BF511" w:rsidR="00203513" w:rsidRPr="00CD79FE" w:rsidRDefault="00203513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</w:tc>
      </w:tr>
      <w:tr w:rsidR="00BC1E07" w:rsidRPr="000214AA" w14:paraId="614E4E91" w14:textId="77777777" w:rsidTr="00203513">
        <w:trPr>
          <w:trHeight w:val="373"/>
        </w:trPr>
        <w:tc>
          <w:tcPr>
            <w:tcW w:w="2564" w:type="dxa"/>
          </w:tcPr>
          <w:p w14:paraId="60A54271" w14:textId="4A5A5976" w:rsidR="00BC1E07" w:rsidRPr="000214AA" w:rsidRDefault="00F4227F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Pineal</w:t>
            </w:r>
          </w:p>
        </w:tc>
        <w:tc>
          <w:tcPr>
            <w:tcW w:w="2694" w:type="dxa"/>
          </w:tcPr>
          <w:p w14:paraId="3EF2D64C" w14:textId="30B33031" w:rsidR="00BC1E07" w:rsidRPr="005F69F6" w:rsidRDefault="00BC1E07" w:rsidP="00203513">
            <w:pPr>
              <w:jc w:val="center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</w:tc>
        <w:tc>
          <w:tcPr>
            <w:tcW w:w="2669" w:type="dxa"/>
          </w:tcPr>
          <w:p w14:paraId="0513F502" w14:textId="3EB56FAE" w:rsidR="00BC1E07" w:rsidRPr="000214AA" w:rsidRDefault="00F4227F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Biogenic Amine</w:t>
            </w:r>
          </w:p>
        </w:tc>
        <w:tc>
          <w:tcPr>
            <w:tcW w:w="2126" w:type="dxa"/>
          </w:tcPr>
          <w:p w14:paraId="351D94EE" w14:textId="77777777" w:rsidR="00F4227F" w:rsidRDefault="00F4227F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23E7B981" w14:textId="77777777" w:rsidR="00203513" w:rsidRDefault="00203513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0343DAD7" w14:textId="77777777" w:rsidR="00203513" w:rsidRDefault="00203513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7466451A" w14:textId="77777777" w:rsidR="00203513" w:rsidRDefault="00203513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4FD22F17" w14:textId="77777777" w:rsidR="00203513" w:rsidRDefault="00203513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69AB0792" w14:textId="1275E4AB" w:rsidR="00203513" w:rsidRPr="005F69F6" w:rsidRDefault="00203513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</w:tc>
      </w:tr>
      <w:tr w:rsidR="00F4227F" w:rsidRPr="000214AA" w14:paraId="370BDFE7" w14:textId="77777777" w:rsidTr="00203513">
        <w:trPr>
          <w:trHeight w:val="373"/>
        </w:trPr>
        <w:tc>
          <w:tcPr>
            <w:tcW w:w="2564" w:type="dxa"/>
          </w:tcPr>
          <w:p w14:paraId="6EF21691" w14:textId="1DB97B25" w:rsidR="00F4227F" w:rsidRPr="000214AA" w:rsidRDefault="00F4227F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Posterior Pituitary</w:t>
            </w:r>
          </w:p>
        </w:tc>
        <w:tc>
          <w:tcPr>
            <w:tcW w:w="2694" w:type="dxa"/>
          </w:tcPr>
          <w:p w14:paraId="7C3A1672" w14:textId="77777777" w:rsidR="00203513" w:rsidRDefault="00F4227F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Oxytocin</w:t>
            </w:r>
          </w:p>
          <w:p w14:paraId="3EF2E9A3" w14:textId="77777777" w:rsidR="00203513" w:rsidRDefault="00203513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72CE5EE" w14:textId="77777777" w:rsidR="00203513" w:rsidRDefault="00203513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B2C4701" w14:textId="77777777" w:rsidR="00203513" w:rsidRDefault="00203513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054C984" w14:textId="77777777" w:rsidR="00203513" w:rsidRDefault="00203513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8589B48" w14:textId="4CACE833" w:rsidR="00F4227F" w:rsidRPr="00203513" w:rsidRDefault="00F4227F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2669" w:type="dxa"/>
          </w:tcPr>
          <w:p w14:paraId="5A49F47E" w14:textId="0FC62F98" w:rsidR="00F4227F" w:rsidRPr="000214AA" w:rsidRDefault="00F4227F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Peptide</w:t>
            </w:r>
          </w:p>
        </w:tc>
        <w:tc>
          <w:tcPr>
            <w:tcW w:w="2126" w:type="dxa"/>
          </w:tcPr>
          <w:p w14:paraId="4219876E" w14:textId="77777777" w:rsidR="00F4227F" w:rsidRDefault="00F4227F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47528834" w14:textId="77777777" w:rsidR="00203513" w:rsidRDefault="00203513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6A5FFAA5" w14:textId="77777777" w:rsidR="00203513" w:rsidRDefault="00203513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74090A62" w14:textId="77777777" w:rsidR="00203513" w:rsidRDefault="00203513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4D366304" w14:textId="77777777" w:rsidR="00203513" w:rsidRDefault="00203513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10030600" w14:textId="77777777" w:rsidR="00203513" w:rsidRDefault="00203513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62356FB8" w14:textId="3A815E14" w:rsidR="00203513" w:rsidRPr="00C3261F" w:rsidRDefault="00203513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</w:tc>
      </w:tr>
      <w:tr w:rsidR="00F4227F" w:rsidRPr="000214AA" w14:paraId="5EE31150" w14:textId="77777777" w:rsidTr="00203513">
        <w:trPr>
          <w:trHeight w:val="373"/>
        </w:trPr>
        <w:tc>
          <w:tcPr>
            <w:tcW w:w="2564" w:type="dxa"/>
          </w:tcPr>
          <w:p w14:paraId="78B95216" w14:textId="26028ACB" w:rsidR="00F4227F" w:rsidRPr="000214AA" w:rsidRDefault="000214AA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 xml:space="preserve">Anterior Pituitary </w:t>
            </w:r>
          </w:p>
        </w:tc>
        <w:tc>
          <w:tcPr>
            <w:tcW w:w="2694" w:type="dxa"/>
          </w:tcPr>
          <w:p w14:paraId="343721C8" w14:textId="77777777" w:rsidR="00F4227F" w:rsidRDefault="00F4227F" w:rsidP="00203513">
            <w:pPr>
              <w:jc w:val="center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788F1AFD" w14:textId="1BF8D604" w:rsidR="00203513" w:rsidRPr="005F69F6" w:rsidRDefault="00203513" w:rsidP="00203513">
            <w:pPr>
              <w:jc w:val="center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</w:tc>
        <w:tc>
          <w:tcPr>
            <w:tcW w:w="2669" w:type="dxa"/>
          </w:tcPr>
          <w:p w14:paraId="250B45A3" w14:textId="29D9A1B3" w:rsidR="00F4227F" w:rsidRPr="000214AA" w:rsidRDefault="000214AA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Glycoprotein</w:t>
            </w:r>
          </w:p>
        </w:tc>
        <w:tc>
          <w:tcPr>
            <w:tcW w:w="2126" w:type="dxa"/>
          </w:tcPr>
          <w:p w14:paraId="3C7B3D15" w14:textId="033CB579" w:rsidR="00F4227F" w:rsidRPr="000214AA" w:rsidRDefault="000214AA" w:rsidP="0020351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Stimulates follicle growth, estrogen production, spermatogenesis</w:t>
            </w:r>
          </w:p>
        </w:tc>
      </w:tr>
      <w:tr w:rsidR="00F4227F" w:rsidRPr="000214AA" w14:paraId="3250CB46" w14:textId="77777777" w:rsidTr="00203513">
        <w:trPr>
          <w:trHeight w:val="373"/>
        </w:trPr>
        <w:tc>
          <w:tcPr>
            <w:tcW w:w="2564" w:type="dxa"/>
          </w:tcPr>
          <w:p w14:paraId="1D84A9E2" w14:textId="6F873DEB" w:rsidR="00F4227F" w:rsidRPr="000214AA" w:rsidRDefault="000214AA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Anterior Pituitary</w:t>
            </w:r>
          </w:p>
        </w:tc>
        <w:tc>
          <w:tcPr>
            <w:tcW w:w="2694" w:type="dxa"/>
          </w:tcPr>
          <w:p w14:paraId="73DFF017" w14:textId="77777777" w:rsidR="00F4227F" w:rsidRDefault="00F4227F" w:rsidP="00203513">
            <w:pPr>
              <w:jc w:val="center"/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3DF191CE" w14:textId="77777777" w:rsidR="00203513" w:rsidRDefault="00203513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1836A59" w14:textId="77777777" w:rsidR="00203513" w:rsidRDefault="00203513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575F622" w14:textId="777368AB" w:rsidR="00203513" w:rsidRPr="000214AA" w:rsidRDefault="00203513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669" w:type="dxa"/>
          </w:tcPr>
          <w:p w14:paraId="19701E37" w14:textId="3D3FDBB1" w:rsidR="00F4227F" w:rsidRPr="000214AA" w:rsidRDefault="000214AA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Glycoprotein</w:t>
            </w:r>
          </w:p>
        </w:tc>
        <w:tc>
          <w:tcPr>
            <w:tcW w:w="2126" w:type="dxa"/>
          </w:tcPr>
          <w:p w14:paraId="7D43EFBB" w14:textId="324AD5BD" w:rsidR="00F4227F" w:rsidRPr="000214AA" w:rsidRDefault="000214AA" w:rsidP="0020351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Stimulate ovulation; supports CL formation and progesterone secretion; stimulates testosterone synthesis by Leydig cells of the testis</w:t>
            </w:r>
          </w:p>
        </w:tc>
      </w:tr>
      <w:tr w:rsidR="00F4227F" w:rsidRPr="000214AA" w14:paraId="3AA149A1" w14:textId="77777777" w:rsidTr="00203513">
        <w:trPr>
          <w:trHeight w:val="373"/>
        </w:trPr>
        <w:tc>
          <w:tcPr>
            <w:tcW w:w="2564" w:type="dxa"/>
          </w:tcPr>
          <w:p w14:paraId="47B74FC9" w14:textId="76691536" w:rsidR="00F4227F" w:rsidRPr="000214AA" w:rsidRDefault="000214AA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Hypothalamus</w:t>
            </w:r>
          </w:p>
        </w:tc>
        <w:tc>
          <w:tcPr>
            <w:tcW w:w="2694" w:type="dxa"/>
          </w:tcPr>
          <w:p w14:paraId="5E7CB2C0" w14:textId="1B11DA69" w:rsidR="00F4227F" w:rsidRPr="000214AA" w:rsidRDefault="000214AA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Gonadotropin Releasing Hormone (GnRH)</w:t>
            </w:r>
          </w:p>
        </w:tc>
        <w:tc>
          <w:tcPr>
            <w:tcW w:w="2669" w:type="dxa"/>
          </w:tcPr>
          <w:p w14:paraId="70E25CB1" w14:textId="4A865955" w:rsidR="00F4227F" w:rsidRPr="000214AA" w:rsidRDefault="000214AA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Peptide</w:t>
            </w:r>
          </w:p>
        </w:tc>
        <w:tc>
          <w:tcPr>
            <w:tcW w:w="2126" w:type="dxa"/>
          </w:tcPr>
          <w:p w14:paraId="2EA2E54C" w14:textId="77777777" w:rsidR="00F4227F" w:rsidRDefault="00F4227F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460B394E" w14:textId="77777777" w:rsidR="00203513" w:rsidRDefault="00203513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67304994" w14:textId="77777777" w:rsidR="00203513" w:rsidRDefault="00203513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4C8D7E48" w14:textId="77777777" w:rsidR="00203513" w:rsidRDefault="00203513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07B491D7" w14:textId="77777777" w:rsidR="00203513" w:rsidRDefault="00203513" w:rsidP="00203513">
            <w:pPr>
              <w:rPr>
                <w:rFonts w:asciiTheme="majorHAnsi" w:hAnsiTheme="majorHAnsi" w:cstheme="majorHAnsi"/>
                <w:color w:val="FF0000"/>
                <w:sz w:val="20"/>
                <w:szCs w:val="20"/>
              </w:rPr>
            </w:pPr>
          </w:p>
          <w:p w14:paraId="370AF68D" w14:textId="6B32675F" w:rsidR="00203513" w:rsidRPr="000214AA" w:rsidRDefault="00203513" w:rsidP="00203513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0214AA" w:rsidRPr="000214AA" w14:paraId="30D3CB44" w14:textId="77777777" w:rsidTr="00203513">
        <w:trPr>
          <w:trHeight w:val="373"/>
        </w:trPr>
        <w:tc>
          <w:tcPr>
            <w:tcW w:w="2564" w:type="dxa"/>
          </w:tcPr>
          <w:p w14:paraId="27F732E9" w14:textId="5759F599" w:rsidR="000214AA" w:rsidRPr="000214AA" w:rsidRDefault="000214AA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Hypothalamus</w:t>
            </w:r>
          </w:p>
        </w:tc>
        <w:tc>
          <w:tcPr>
            <w:tcW w:w="2694" w:type="dxa"/>
          </w:tcPr>
          <w:p w14:paraId="5168DF6C" w14:textId="7DBF8730" w:rsidR="000214AA" w:rsidRPr="000214AA" w:rsidRDefault="000214AA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Oxytocin</w:t>
            </w:r>
          </w:p>
        </w:tc>
        <w:tc>
          <w:tcPr>
            <w:tcW w:w="2669" w:type="dxa"/>
          </w:tcPr>
          <w:p w14:paraId="3F5016B7" w14:textId="665F9ACC" w:rsidR="000214AA" w:rsidRPr="000214AA" w:rsidRDefault="000214AA" w:rsidP="00203513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Peptide</w:t>
            </w:r>
          </w:p>
        </w:tc>
        <w:tc>
          <w:tcPr>
            <w:tcW w:w="2126" w:type="dxa"/>
          </w:tcPr>
          <w:p w14:paraId="7E843435" w14:textId="31A39201" w:rsidR="000214AA" w:rsidRPr="000214AA" w:rsidRDefault="000214AA" w:rsidP="00203513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214AA">
              <w:rPr>
                <w:rFonts w:asciiTheme="majorHAnsi" w:hAnsiTheme="majorHAnsi" w:cstheme="majorHAnsi"/>
                <w:sz w:val="20"/>
                <w:szCs w:val="20"/>
              </w:rPr>
              <w:t>Produced by hypothalamus, released by posterior pituitary</w:t>
            </w:r>
          </w:p>
        </w:tc>
      </w:tr>
    </w:tbl>
    <w:p w14:paraId="03C03ED2" w14:textId="77777777" w:rsidR="005F69F6" w:rsidRDefault="005F69F6">
      <w:pPr>
        <w:rPr>
          <w:rFonts w:asciiTheme="majorHAnsi" w:hAnsiTheme="majorHAnsi" w:cstheme="majorHAnsi"/>
          <w:sz w:val="22"/>
          <w:szCs w:val="22"/>
        </w:rPr>
      </w:pPr>
    </w:p>
    <w:p w14:paraId="4ED159E2" w14:textId="77777777" w:rsidR="00744AB6" w:rsidRDefault="00744AB6">
      <w:pPr>
        <w:rPr>
          <w:rFonts w:asciiTheme="majorHAnsi" w:hAnsiTheme="majorHAnsi" w:cstheme="majorHAnsi"/>
          <w:sz w:val="22"/>
          <w:szCs w:val="22"/>
        </w:rPr>
      </w:pPr>
    </w:p>
    <w:p w14:paraId="776FA295" w14:textId="0CC72489" w:rsidR="000214AA" w:rsidRDefault="000214A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These are other important hormones that play a role in reproduction: </w:t>
      </w:r>
    </w:p>
    <w:tbl>
      <w:tblPr>
        <w:tblStyle w:val="TableGrid"/>
        <w:tblW w:w="10338" w:type="dxa"/>
        <w:tblLook w:val="04A0" w:firstRow="1" w:lastRow="0" w:firstColumn="1" w:lastColumn="0" w:noHBand="0" w:noVBand="1"/>
      </w:tblPr>
      <w:tblGrid>
        <w:gridCol w:w="2584"/>
        <w:gridCol w:w="2584"/>
        <w:gridCol w:w="2585"/>
        <w:gridCol w:w="2585"/>
      </w:tblGrid>
      <w:tr w:rsidR="000214AA" w14:paraId="455331E1" w14:textId="77777777" w:rsidTr="00C3261F">
        <w:trPr>
          <w:trHeight w:val="260"/>
        </w:trPr>
        <w:tc>
          <w:tcPr>
            <w:tcW w:w="2584" w:type="dxa"/>
          </w:tcPr>
          <w:p w14:paraId="0DBCD0FC" w14:textId="413E60B9" w:rsidR="000214AA" w:rsidRDefault="000214AA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Gland:</w:t>
            </w:r>
          </w:p>
        </w:tc>
        <w:tc>
          <w:tcPr>
            <w:tcW w:w="2584" w:type="dxa"/>
          </w:tcPr>
          <w:p w14:paraId="1FA9F96D" w14:textId="42953B65" w:rsidR="000214AA" w:rsidRDefault="000214AA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Hormone:</w:t>
            </w:r>
          </w:p>
        </w:tc>
        <w:tc>
          <w:tcPr>
            <w:tcW w:w="2585" w:type="dxa"/>
          </w:tcPr>
          <w:p w14:paraId="56D28A53" w14:textId="59CAADB8" w:rsidR="000214AA" w:rsidRDefault="000214AA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Chemical Class:</w:t>
            </w:r>
          </w:p>
        </w:tc>
        <w:tc>
          <w:tcPr>
            <w:tcW w:w="2585" w:type="dxa"/>
          </w:tcPr>
          <w:p w14:paraId="66116B6D" w14:textId="21D1A23A" w:rsidR="000214AA" w:rsidRDefault="000214AA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Principle Function:</w:t>
            </w:r>
          </w:p>
        </w:tc>
      </w:tr>
      <w:tr w:rsidR="000214AA" w14:paraId="0EEC3171" w14:textId="77777777" w:rsidTr="00C3261F">
        <w:trPr>
          <w:trHeight w:val="797"/>
        </w:trPr>
        <w:tc>
          <w:tcPr>
            <w:tcW w:w="2584" w:type="dxa"/>
          </w:tcPr>
          <w:p w14:paraId="23AD5331" w14:textId="73D788D8" w:rsidR="000214AA" w:rsidRDefault="00431033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Ovary</w:t>
            </w:r>
          </w:p>
        </w:tc>
        <w:tc>
          <w:tcPr>
            <w:tcW w:w="2584" w:type="dxa"/>
          </w:tcPr>
          <w:p w14:paraId="4B5D3918" w14:textId="5A26E4B5" w:rsidR="000214AA" w:rsidRPr="005F69F6" w:rsidRDefault="000214AA" w:rsidP="00431033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2585" w:type="dxa"/>
          </w:tcPr>
          <w:p w14:paraId="526433B2" w14:textId="1FCA3584" w:rsidR="000214AA" w:rsidRDefault="00431033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Protein</w:t>
            </w:r>
          </w:p>
        </w:tc>
        <w:tc>
          <w:tcPr>
            <w:tcW w:w="2585" w:type="dxa"/>
          </w:tcPr>
          <w:p w14:paraId="692015AB" w14:textId="7E37DAA6" w:rsidR="000214AA" w:rsidRDefault="00431033" w:rsidP="0043103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Inhibits the release of FSH from anterior pituitary</w:t>
            </w:r>
          </w:p>
        </w:tc>
      </w:tr>
      <w:tr w:rsidR="000214AA" w14:paraId="32C811AF" w14:textId="77777777" w:rsidTr="00C3261F">
        <w:trPr>
          <w:trHeight w:val="812"/>
        </w:trPr>
        <w:tc>
          <w:tcPr>
            <w:tcW w:w="2584" w:type="dxa"/>
          </w:tcPr>
          <w:p w14:paraId="16317A3F" w14:textId="70B7AB50" w:rsidR="000214AA" w:rsidRDefault="00431033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Ovary</w:t>
            </w:r>
          </w:p>
        </w:tc>
        <w:tc>
          <w:tcPr>
            <w:tcW w:w="2584" w:type="dxa"/>
          </w:tcPr>
          <w:p w14:paraId="032B6D3A" w14:textId="6E35CD54" w:rsidR="000214AA" w:rsidRDefault="00431033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Relaxin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(Sow CL)</w:t>
            </w:r>
          </w:p>
        </w:tc>
        <w:tc>
          <w:tcPr>
            <w:tcW w:w="2585" w:type="dxa"/>
          </w:tcPr>
          <w:p w14:paraId="3409EF3C" w14:textId="6FCE4A60" w:rsidR="000214AA" w:rsidRDefault="00431033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Protein</w:t>
            </w:r>
          </w:p>
        </w:tc>
        <w:tc>
          <w:tcPr>
            <w:tcW w:w="2585" w:type="dxa"/>
          </w:tcPr>
          <w:p w14:paraId="7C2BAE3B" w14:textId="0F290D95" w:rsidR="000214AA" w:rsidRDefault="00431033" w:rsidP="0043103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Expands the pelvis; dilation of cervix for parturition</w:t>
            </w:r>
          </w:p>
        </w:tc>
      </w:tr>
      <w:tr w:rsidR="000214AA" w14:paraId="3E913D39" w14:textId="77777777" w:rsidTr="00C3261F">
        <w:trPr>
          <w:trHeight w:val="797"/>
        </w:trPr>
        <w:tc>
          <w:tcPr>
            <w:tcW w:w="2584" w:type="dxa"/>
          </w:tcPr>
          <w:p w14:paraId="405B30FA" w14:textId="64D480E6" w:rsidR="000214AA" w:rsidRDefault="00431033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Testis</w:t>
            </w:r>
          </w:p>
        </w:tc>
        <w:tc>
          <w:tcPr>
            <w:tcW w:w="2584" w:type="dxa"/>
          </w:tcPr>
          <w:p w14:paraId="0572CED3" w14:textId="2120EBCB" w:rsidR="000214AA" w:rsidRPr="001D079F" w:rsidRDefault="000214AA" w:rsidP="00431033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2585" w:type="dxa"/>
          </w:tcPr>
          <w:p w14:paraId="20752CA0" w14:textId="56D8BCCE" w:rsidR="000214AA" w:rsidRDefault="00431033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Protein</w:t>
            </w:r>
          </w:p>
        </w:tc>
        <w:tc>
          <w:tcPr>
            <w:tcW w:w="2585" w:type="dxa"/>
          </w:tcPr>
          <w:p w14:paraId="4A3DC3E6" w14:textId="164211EA" w:rsidR="000214AA" w:rsidRDefault="00431033" w:rsidP="0043103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Inhibits the release of FSH from anterior pituitary</w:t>
            </w:r>
          </w:p>
        </w:tc>
      </w:tr>
      <w:tr w:rsidR="000214AA" w14:paraId="1C20EE3E" w14:textId="77777777" w:rsidTr="00C3261F">
        <w:trPr>
          <w:trHeight w:val="797"/>
        </w:trPr>
        <w:tc>
          <w:tcPr>
            <w:tcW w:w="2584" w:type="dxa"/>
          </w:tcPr>
          <w:p w14:paraId="64E69869" w14:textId="7363E97C" w:rsidR="000214AA" w:rsidRDefault="00431033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Adrenal Cortex</w:t>
            </w:r>
          </w:p>
        </w:tc>
        <w:tc>
          <w:tcPr>
            <w:tcW w:w="2584" w:type="dxa"/>
          </w:tcPr>
          <w:p w14:paraId="59F79B30" w14:textId="77777777" w:rsidR="000214AA" w:rsidRDefault="00431033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Glucocorticoids</w:t>
            </w:r>
          </w:p>
          <w:p w14:paraId="7D71D2C7" w14:textId="373855B8" w:rsidR="00431033" w:rsidRDefault="00431033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Corticosteroids (Cortisol)</w:t>
            </w:r>
          </w:p>
        </w:tc>
        <w:tc>
          <w:tcPr>
            <w:tcW w:w="2585" w:type="dxa"/>
          </w:tcPr>
          <w:p w14:paraId="12B005F2" w14:textId="12859012" w:rsidR="000214AA" w:rsidRDefault="00431033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Steroid</w:t>
            </w:r>
          </w:p>
        </w:tc>
        <w:tc>
          <w:tcPr>
            <w:tcW w:w="2585" w:type="dxa"/>
          </w:tcPr>
          <w:p w14:paraId="05E0CCE4" w14:textId="7EC950ED" w:rsidR="000214AA" w:rsidRDefault="00431033" w:rsidP="0043103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Induction of </w:t>
            </w:r>
            <w:r w:rsidR="001D079F">
              <w:rPr>
                <w:rFonts w:asciiTheme="majorHAnsi" w:hAnsiTheme="majorHAnsi" w:cstheme="majorHAnsi"/>
                <w:sz w:val="22"/>
                <w:szCs w:val="22"/>
              </w:rPr>
              <w:t>parturition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by fetus; milk synthesis; stress responses</w:t>
            </w:r>
          </w:p>
        </w:tc>
      </w:tr>
      <w:tr w:rsidR="000214AA" w14:paraId="0668E348" w14:textId="77777777" w:rsidTr="00C3261F">
        <w:trPr>
          <w:trHeight w:val="1334"/>
        </w:trPr>
        <w:tc>
          <w:tcPr>
            <w:tcW w:w="2584" w:type="dxa"/>
          </w:tcPr>
          <w:p w14:paraId="366088D5" w14:textId="22F29EE9" w:rsidR="000214AA" w:rsidRDefault="00431033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Placenta</w:t>
            </w:r>
          </w:p>
        </w:tc>
        <w:tc>
          <w:tcPr>
            <w:tcW w:w="2584" w:type="dxa"/>
          </w:tcPr>
          <w:p w14:paraId="306E11B8" w14:textId="7260BC1C" w:rsidR="000214AA" w:rsidRDefault="00431033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Human Chorionic Gonadotrophin</w:t>
            </w:r>
          </w:p>
        </w:tc>
        <w:tc>
          <w:tcPr>
            <w:tcW w:w="2585" w:type="dxa"/>
          </w:tcPr>
          <w:p w14:paraId="09AA9E7B" w14:textId="4495DF36" w:rsidR="000214AA" w:rsidRDefault="00431033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Glycoprotein</w:t>
            </w:r>
          </w:p>
        </w:tc>
        <w:tc>
          <w:tcPr>
            <w:tcW w:w="2585" w:type="dxa"/>
          </w:tcPr>
          <w:p w14:paraId="718E97F7" w14:textId="13A26B15" w:rsidR="000214AA" w:rsidRDefault="00431033" w:rsidP="0043103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LH-like involvement with establishment of pregnancy in women; supports &amp; maintains CL</w:t>
            </w:r>
          </w:p>
        </w:tc>
      </w:tr>
      <w:tr w:rsidR="000214AA" w14:paraId="751FA86B" w14:textId="77777777" w:rsidTr="00C3261F">
        <w:trPr>
          <w:trHeight w:val="1610"/>
        </w:trPr>
        <w:tc>
          <w:tcPr>
            <w:tcW w:w="2584" w:type="dxa"/>
          </w:tcPr>
          <w:p w14:paraId="00E40113" w14:textId="69E335D1" w:rsidR="000214AA" w:rsidRDefault="00431033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Placenta</w:t>
            </w:r>
          </w:p>
        </w:tc>
        <w:tc>
          <w:tcPr>
            <w:tcW w:w="2584" w:type="dxa"/>
          </w:tcPr>
          <w:p w14:paraId="4609E70E" w14:textId="40992BB4" w:rsidR="000214AA" w:rsidRDefault="00431033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Equine Chorionic Gonadotropin</w:t>
            </w:r>
          </w:p>
        </w:tc>
        <w:tc>
          <w:tcPr>
            <w:tcW w:w="2585" w:type="dxa"/>
          </w:tcPr>
          <w:p w14:paraId="04F1E3ED" w14:textId="7017B05A" w:rsidR="000214AA" w:rsidRDefault="00431033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Glycoprotein</w:t>
            </w:r>
          </w:p>
        </w:tc>
        <w:tc>
          <w:tcPr>
            <w:tcW w:w="2585" w:type="dxa"/>
          </w:tcPr>
          <w:p w14:paraId="4EC19FE3" w14:textId="1B148C54" w:rsidR="000214AA" w:rsidRDefault="00431033" w:rsidP="0043103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FSH-like (some LH) activity; immunological protection of foal during pregnancy; formation of accessory CLs</w:t>
            </w:r>
          </w:p>
        </w:tc>
      </w:tr>
      <w:tr w:rsidR="00431033" w14:paraId="763F2BE9" w14:textId="77777777" w:rsidTr="00C3261F">
        <w:trPr>
          <w:trHeight w:val="536"/>
        </w:trPr>
        <w:tc>
          <w:tcPr>
            <w:tcW w:w="2584" w:type="dxa"/>
          </w:tcPr>
          <w:p w14:paraId="0E1E1B1E" w14:textId="17E025F4" w:rsidR="00431033" w:rsidRDefault="00431033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Placenta</w:t>
            </w:r>
          </w:p>
        </w:tc>
        <w:tc>
          <w:tcPr>
            <w:tcW w:w="2584" w:type="dxa"/>
          </w:tcPr>
          <w:p w14:paraId="61DA4148" w14:textId="77777777" w:rsidR="00431033" w:rsidRDefault="00431033" w:rsidP="00431033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  <w:p w14:paraId="340310A9" w14:textId="059FE329" w:rsidR="00203513" w:rsidRDefault="00203513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585" w:type="dxa"/>
          </w:tcPr>
          <w:p w14:paraId="74A2F729" w14:textId="5F1E0E85" w:rsidR="00431033" w:rsidRDefault="00431033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Protein</w:t>
            </w:r>
          </w:p>
        </w:tc>
        <w:tc>
          <w:tcPr>
            <w:tcW w:w="2585" w:type="dxa"/>
          </w:tcPr>
          <w:p w14:paraId="2AF0E2F2" w14:textId="2BC2F745" w:rsidR="00431033" w:rsidRDefault="00431033" w:rsidP="0043103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Relaxation/dilation of cervix for parturition </w:t>
            </w:r>
          </w:p>
        </w:tc>
      </w:tr>
      <w:tr w:rsidR="00431033" w14:paraId="3B3CD8EC" w14:textId="77777777" w:rsidTr="00C3261F">
        <w:trPr>
          <w:trHeight w:val="797"/>
        </w:trPr>
        <w:tc>
          <w:tcPr>
            <w:tcW w:w="2584" w:type="dxa"/>
          </w:tcPr>
          <w:p w14:paraId="324A5FC4" w14:textId="76196E93" w:rsidR="00431033" w:rsidRDefault="00431033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Placenta</w:t>
            </w:r>
          </w:p>
        </w:tc>
        <w:tc>
          <w:tcPr>
            <w:tcW w:w="2584" w:type="dxa"/>
          </w:tcPr>
          <w:p w14:paraId="6A48A1D1" w14:textId="4BE92FFB" w:rsidR="00431033" w:rsidRDefault="00431033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Placental Lactogen</w:t>
            </w:r>
          </w:p>
        </w:tc>
        <w:tc>
          <w:tcPr>
            <w:tcW w:w="2585" w:type="dxa"/>
          </w:tcPr>
          <w:p w14:paraId="7F74B0EE" w14:textId="7A99DE8B" w:rsidR="00431033" w:rsidRDefault="00431033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Glycoprotein</w:t>
            </w:r>
          </w:p>
        </w:tc>
        <w:tc>
          <w:tcPr>
            <w:tcW w:w="2585" w:type="dxa"/>
          </w:tcPr>
          <w:p w14:paraId="3AB48AC7" w14:textId="6DEA5CDC" w:rsidR="00431033" w:rsidRDefault="00431033" w:rsidP="0043103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Maintains CL; stimulates mammary growth &amp; milk secretion</w:t>
            </w:r>
          </w:p>
        </w:tc>
      </w:tr>
      <w:tr w:rsidR="00431033" w14:paraId="67CC2FBC" w14:textId="77777777" w:rsidTr="00C3261F">
        <w:trPr>
          <w:trHeight w:val="1072"/>
        </w:trPr>
        <w:tc>
          <w:tcPr>
            <w:tcW w:w="2584" w:type="dxa"/>
          </w:tcPr>
          <w:p w14:paraId="52A96502" w14:textId="1A4B27D9" w:rsidR="00431033" w:rsidRDefault="00431033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Liver</w:t>
            </w:r>
          </w:p>
        </w:tc>
        <w:tc>
          <w:tcPr>
            <w:tcW w:w="2584" w:type="dxa"/>
          </w:tcPr>
          <w:p w14:paraId="4794DFCF" w14:textId="6281D8F7" w:rsidR="00431033" w:rsidRDefault="00431033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Insulin-like Growth Factors (IGF-1 and IGF-2) </w:t>
            </w:r>
          </w:p>
        </w:tc>
        <w:tc>
          <w:tcPr>
            <w:tcW w:w="2585" w:type="dxa"/>
          </w:tcPr>
          <w:p w14:paraId="355AD91F" w14:textId="38D1A980" w:rsidR="00431033" w:rsidRDefault="00431033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Protein</w:t>
            </w:r>
          </w:p>
        </w:tc>
        <w:tc>
          <w:tcPr>
            <w:tcW w:w="2585" w:type="dxa"/>
          </w:tcPr>
          <w:p w14:paraId="79485AB1" w14:textId="3BF53478" w:rsidR="00431033" w:rsidRDefault="00431033" w:rsidP="0043103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Stimulates steroidogenesis; mammary growth; fetal growth</w:t>
            </w:r>
          </w:p>
        </w:tc>
      </w:tr>
      <w:tr w:rsidR="000214AA" w14:paraId="585CB687" w14:textId="77777777" w:rsidTr="00C3261F">
        <w:trPr>
          <w:trHeight w:val="1334"/>
        </w:trPr>
        <w:tc>
          <w:tcPr>
            <w:tcW w:w="2584" w:type="dxa"/>
          </w:tcPr>
          <w:p w14:paraId="5A8D12B8" w14:textId="5B795E67" w:rsidR="000214AA" w:rsidRDefault="00431033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Anterior pituitary</w:t>
            </w:r>
          </w:p>
        </w:tc>
        <w:tc>
          <w:tcPr>
            <w:tcW w:w="2584" w:type="dxa"/>
          </w:tcPr>
          <w:p w14:paraId="40B51A56" w14:textId="77777777" w:rsidR="000214AA" w:rsidRDefault="000214AA" w:rsidP="00431033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  <w:p w14:paraId="711414CD" w14:textId="6E013E04" w:rsidR="00203513" w:rsidRDefault="00203513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585" w:type="dxa"/>
          </w:tcPr>
          <w:p w14:paraId="2A6EF542" w14:textId="52EE20C4" w:rsidR="000214AA" w:rsidRDefault="00431033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Protein</w:t>
            </w:r>
          </w:p>
        </w:tc>
        <w:tc>
          <w:tcPr>
            <w:tcW w:w="2585" w:type="dxa"/>
          </w:tcPr>
          <w:p w14:paraId="7DC3B752" w14:textId="41D95545" w:rsidR="000214AA" w:rsidRDefault="00431033" w:rsidP="0043103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Stimulates milk synthesis; regulate metabolism for milk </w:t>
            </w:r>
            <w:r w:rsidR="00C3261F">
              <w:rPr>
                <w:rFonts w:asciiTheme="majorHAnsi" w:hAnsiTheme="majorHAnsi" w:cstheme="majorHAnsi"/>
                <w:sz w:val="22"/>
                <w:szCs w:val="22"/>
              </w:rPr>
              <w:t>synthesis; effect maternal behavior</w:t>
            </w:r>
          </w:p>
        </w:tc>
      </w:tr>
      <w:tr w:rsidR="00431033" w14:paraId="1862C9A9" w14:textId="77777777" w:rsidTr="00C3261F">
        <w:trPr>
          <w:trHeight w:val="812"/>
        </w:trPr>
        <w:tc>
          <w:tcPr>
            <w:tcW w:w="2584" w:type="dxa"/>
          </w:tcPr>
          <w:p w14:paraId="061DEB91" w14:textId="7E35F18D" w:rsidR="00431033" w:rsidRDefault="00C3261F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Anterior pituitary</w:t>
            </w:r>
          </w:p>
        </w:tc>
        <w:tc>
          <w:tcPr>
            <w:tcW w:w="2584" w:type="dxa"/>
          </w:tcPr>
          <w:p w14:paraId="44E2DA90" w14:textId="0A62089F" w:rsidR="00431033" w:rsidRDefault="00C3261F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Growth Hormone (GH)</w:t>
            </w:r>
          </w:p>
        </w:tc>
        <w:tc>
          <w:tcPr>
            <w:tcW w:w="2585" w:type="dxa"/>
          </w:tcPr>
          <w:p w14:paraId="4DE7ABB1" w14:textId="5F6EB89C" w:rsidR="00431033" w:rsidRDefault="00C3261F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Protein</w:t>
            </w:r>
          </w:p>
        </w:tc>
        <w:tc>
          <w:tcPr>
            <w:tcW w:w="2585" w:type="dxa"/>
          </w:tcPr>
          <w:p w14:paraId="4BB275EC" w14:textId="6949034D" w:rsidR="00431033" w:rsidRDefault="00C3261F" w:rsidP="0043103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Stimulates milk synthesis through IGF-1 secretion</w:t>
            </w:r>
          </w:p>
        </w:tc>
      </w:tr>
      <w:tr w:rsidR="00C3261F" w14:paraId="052FDB13" w14:textId="77777777" w:rsidTr="00C3261F">
        <w:trPr>
          <w:trHeight w:val="1334"/>
        </w:trPr>
        <w:tc>
          <w:tcPr>
            <w:tcW w:w="2584" w:type="dxa"/>
          </w:tcPr>
          <w:p w14:paraId="1E697916" w14:textId="54251626" w:rsidR="00C3261F" w:rsidRDefault="00C3261F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Anterior pituitary</w:t>
            </w:r>
          </w:p>
        </w:tc>
        <w:tc>
          <w:tcPr>
            <w:tcW w:w="2584" w:type="dxa"/>
          </w:tcPr>
          <w:p w14:paraId="4F56F7D7" w14:textId="17CFBB84" w:rsidR="00C3261F" w:rsidRDefault="00C3261F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Adrenalcorticotropic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Hormone (ACTH)</w:t>
            </w:r>
          </w:p>
        </w:tc>
        <w:tc>
          <w:tcPr>
            <w:tcW w:w="2585" w:type="dxa"/>
          </w:tcPr>
          <w:p w14:paraId="566ECB72" w14:textId="6581422C" w:rsidR="00C3261F" w:rsidRDefault="00C3261F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Protein</w:t>
            </w:r>
          </w:p>
        </w:tc>
        <w:tc>
          <w:tcPr>
            <w:tcW w:w="2585" w:type="dxa"/>
          </w:tcPr>
          <w:p w14:paraId="737FB42B" w14:textId="221E7854" w:rsidR="00C3261F" w:rsidRDefault="00C3261F" w:rsidP="0043103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Release of corticosteroids and glucocorticoids from adrenal cortex initiate parturition</w:t>
            </w:r>
          </w:p>
        </w:tc>
      </w:tr>
      <w:tr w:rsidR="00C3261F" w14:paraId="7A5E274A" w14:textId="77777777" w:rsidTr="00C3261F">
        <w:trPr>
          <w:trHeight w:val="536"/>
        </w:trPr>
        <w:tc>
          <w:tcPr>
            <w:tcW w:w="2584" w:type="dxa"/>
          </w:tcPr>
          <w:p w14:paraId="29C54A76" w14:textId="23FB8F76" w:rsidR="00C3261F" w:rsidRDefault="00C3261F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Hypothalamus</w:t>
            </w:r>
          </w:p>
        </w:tc>
        <w:tc>
          <w:tcPr>
            <w:tcW w:w="2584" w:type="dxa"/>
          </w:tcPr>
          <w:p w14:paraId="10C6641E" w14:textId="0E46482A" w:rsidR="00C3261F" w:rsidRDefault="00C3261F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Dopamine</w:t>
            </w:r>
          </w:p>
        </w:tc>
        <w:tc>
          <w:tcPr>
            <w:tcW w:w="2585" w:type="dxa"/>
          </w:tcPr>
          <w:p w14:paraId="25FB7ECF" w14:textId="7ADD76F5" w:rsidR="00C3261F" w:rsidRDefault="00C3261F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Biogenic Amine</w:t>
            </w:r>
          </w:p>
        </w:tc>
        <w:tc>
          <w:tcPr>
            <w:tcW w:w="2585" w:type="dxa"/>
          </w:tcPr>
          <w:p w14:paraId="3C3C8F9C" w14:textId="16AD12C4" w:rsidR="00C3261F" w:rsidRDefault="00C3261F" w:rsidP="0043103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Inhibits release of prolactin</w:t>
            </w:r>
          </w:p>
        </w:tc>
      </w:tr>
      <w:tr w:rsidR="00C3261F" w14:paraId="351E1C56" w14:textId="77777777" w:rsidTr="00C3261F">
        <w:trPr>
          <w:trHeight w:val="521"/>
        </w:trPr>
        <w:tc>
          <w:tcPr>
            <w:tcW w:w="2584" w:type="dxa"/>
          </w:tcPr>
          <w:p w14:paraId="2785D07A" w14:textId="08CA11CD" w:rsidR="00C3261F" w:rsidRDefault="00C3261F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Hypothalamus</w:t>
            </w:r>
          </w:p>
        </w:tc>
        <w:tc>
          <w:tcPr>
            <w:tcW w:w="2584" w:type="dxa"/>
          </w:tcPr>
          <w:p w14:paraId="539BA592" w14:textId="2A965050" w:rsidR="00C3261F" w:rsidRDefault="00C3261F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Corticotropic Releasing Hormone (CRH)</w:t>
            </w:r>
          </w:p>
        </w:tc>
        <w:tc>
          <w:tcPr>
            <w:tcW w:w="2585" w:type="dxa"/>
          </w:tcPr>
          <w:p w14:paraId="152BB64C" w14:textId="15467F39" w:rsidR="00C3261F" w:rsidRDefault="00C3261F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Peptide</w:t>
            </w:r>
          </w:p>
        </w:tc>
        <w:tc>
          <w:tcPr>
            <w:tcW w:w="2585" w:type="dxa"/>
          </w:tcPr>
          <w:p w14:paraId="48FD366F" w14:textId="3A182766" w:rsidR="00C3261F" w:rsidRDefault="00C3261F" w:rsidP="0043103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Stimulates ACTH</w:t>
            </w:r>
          </w:p>
        </w:tc>
      </w:tr>
      <w:tr w:rsidR="00C3261F" w14:paraId="0D36D3C8" w14:textId="77777777" w:rsidTr="00C3261F">
        <w:trPr>
          <w:trHeight w:val="536"/>
        </w:trPr>
        <w:tc>
          <w:tcPr>
            <w:tcW w:w="2584" w:type="dxa"/>
          </w:tcPr>
          <w:p w14:paraId="06AD002B" w14:textId="08A6559B" w:rsidR="00C3261F" w:rsidRDefault="00C3261F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Hypothalamus</w:t>
            </w:r>
          </w:p>
        </w:tc>
        <w:tc>
          <w:tcPr>
            <w:tcW w:w="2584" w:type="dxa"/>
          </w:tcPr>
          <w:p w14:paraId="35EC2792" w14:textId="7E46877F" w:rsidR="00C3261F" w:rsidRDefault="00C3261F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Growth Hormone Releasing Factor (GHR)</w:t>
            </w:r>
          </w:p>
        </w:tc>
        <w:tc>
          <w:tcPr>
            <w:tcW w:w="2585" w:type="dxa"/>
          </w:tcPr>
          <w:p w14:paraId="3FB6DD7D" w14:textId="357B3BE3" w:rsidR="00C3261F" w:rsidRDefault="00C3261F" w:rsidP="0043103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Peptide</w:t>
            </w:r>
          </w:p>
        </w:tc>
        <w:tc>
          <w:tcPr>
            <w:tcW w:w="2585" w:type="dxa"/>
          </w:tcPr>
          <w:p w14:paraId="655BC8E5" w14:textId="6EA9CC25" w:rsidR="00C3261F" w:rsidRDefault="00C3261F" w:rsidP="00431033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Stimulates release of Growth Hormone</w:t>
            </w:r>
          </w:p>
        </w:tc>
      </w:tr>
    </w:tbl>
    <w:p w14:paraId="2FF60967" w14:textId="02495DDF" w:rsidR="000214AA" w:rsidRDefault="000214AA">
      <w:pPr>
        <w:rPr>
          <w:rFonts w:asciiTheme="majorHAnsi" w:hAnsiTheme="majorHAnsi" w:cstheme="majorHAnsi"/>
          <w:sz w:val="22"/>
          <w:szCs w:val="22"/>
        </w:rPr>
      </w:pPr>
    </w:p>
    <w:p w14:paraId="53A2DC79" w14:textId="29F0EB19" w:rsidR="000214AA" w:rsidRDefault="000214AA">
      <w:pPr>
        <w:rPr>
          <w:rFonts w:asciiTheme="majorHAnsi" w:hAnsiTheme="majorHAnsi" w:cstheme="majorHAnsi"/>
          <w:sz w:val="22"/>
          <w:szCs w:val="22"/>
        </w:rPr>
      </w:pPr>
    </w:p>
    <w:p w14:paraId="1A77E019" w14:textId="149F18F8" w:rsidR="000214AA" w:rsidRDefault="00376303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Match the following to the correct terms: </w:t>
      </w:r>
    </w:p>
    <w:p w14:paraId="368D8C94" w14:textId="6F56E33A" w:rsidR="00376303" w:rsidRDefault="00376303">
      <w:pPr>
        <w:rPr>
          <w:rFonts w:asciiTheme="majorHAnsi" w:hAnsiTheme="majorHAnsi" w:cstheme="majorHAnsi"/>
          <w:sz w:val="22"/>
          <w:szCs w:val="22"/>
        </w:rPr>
      </w:pPr>
    </w:p>
    <w:p w14:paraId="54E632FC" w14:textId="1B1A3740" w:rsidR="00376303" w:rsidRPr="001D079F" w:rsidRDefault="00376303">
      <w:pPr>
        <w:rPr>
          <w:rFonts w:asciiTheme="majorHAnsi" w:hAnsiTheme="majorHAnsi" w:cstheme="majorHAnsi"/>
          <w:color w:val="FF0000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Peptide        Protein       Glycoprotein      Steroids         Lipids  </w:t>
      </w:r>
      <w:r w:rsidRPr="008F0CA2">
        <w:rPr>
          <w:rFonts w:asciiTheme="majorHAnsi" w:hAnsiTheme="majorHAnsi" w:cstheme="majorHAnsi"/>
          <w:color w:val="FF0000"/>
          <w:sz w:val="22"/>
          <w:szCs w:val="22"/>
        </w:rPr>
        <w:t xml:space="preserve">        </w:t>
      </w:r>
      <w:r>
        <w:rPr>
          <w:rFonts w:asciiTheme="majorHAnsi" w:hAnsiTheme="majorHAnsi" w:cstheme="majorHAnsi"/>
          <w:sz w:val="22"/>
          <w:szCs w:val="22"/>
        </w:rPr>
        <w:t>Biogenic Amine</w:t>
      </w:r>
      <w:r w:rsidR="008F0CA2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7F95C2A4" w14:textId="2F58F774" w:rsidR="00376303" w:rsidRDefault="00376303">
      <w:pPr>
        <w:rPr>
          <w:rFonts w:asciiTheme="majorHAnsi" w:hAnsiTheme="majorHAnsi" w:cstheme="majorHAnsi"/>
          <w:sz w:val="22"/>
          <w:szCs w:val="22"/>
        </w:rPr>
      </w:pPr>
    </w:p>
    <w:p w14:paraId="0319E9F2" w14:textId="7DC2FB70" w:rsidR="00376303" w:rsidRDefault="00376303" w:rsidP="0037630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Long chains of amino acids</w:t>
      </w:r>
    </w:p>
    <w:p w14:paraId="3C35017B" w14:textId="645F8021" w:rsidR="00376303" w:rsidRDefault="00376303" w:rsidP="0037630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Cholesterol is the precursor</w:t>
      </w:r>
    </w:p>
    <w:p w14:paraId="3EC35D49" w14:textId="05C89AE9" w:rsidR="00376303" w:rsidRDefault="00376303" w:rsidP="0037630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Few to several amino acids</w:t>
      </w:r>
    </w:p>
    <w:p w14:paraId="7BEB8853" w14:textId="68DB67FB" w:rsidR="00376303" w:rsidRDefault="00376303" w:rsidP="0037630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Protein hormone with carbohydrate molecules</w:t>
      </w:r>
    </w:p>
    <w:p w14:paraId="4430EE29" w14:textId="0CD68789" w:rsidR="00376303" w:rsidRDefault="00376303" w:rsidP="0037630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Derived from Tyrosine or Tryptophan</w:t>
      </w:r>
    </w:p>
    <w:p w14:paraId="1D1A37CA" w14:textId="7F366037" w:rsidR="00376303" w:rsidRDefault="00376303" w:rsidP="0037630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From Arachidonic Acid</w:t>
      </w:r>
    </w:p>
    <w:p w14:paraId="64160F1F" w14:textId="64B35566" w:rsidR="00376303" w:rsidRDefault="00376303" w:rsidP="00376303">
      <w:pPr>
        <w:rPr>
          <w:rFonts w:asciiTheme="majorHAnsi" w:hAnsiTheme="majorHAnsi" w:cstheme="majorHAnsi"/>
          <w:sz w:val="22"/>
          <w:szCs w:val="22"/>
        </w:rPr>
      </w:pPr>
    </w:p>
    <w:p w14:paraId="4EE019D9" w14:textId="46C32610" w:rsidR="00376303" w:rsidRDefault="00CE17D4" w:rsidP="00376303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How many Carbons are found within Cholesterol? </w:t>
      </w:r>
      <w:r w:rsidR="00B641D1">
        <w:rPr>
          <w:rFonts w:asciiTheme="majorHAnsi" w:hAnsiTheme="majorHAnsi" w:cstheme="majorHAnsi"/>
          <w:sz w:val="22"/>
          <w:szCs w:val="22"/>
        </w:rPr>
        <w:t>Progesterone? Estrogen? Testosterone?</w:t>
      </w:r>
    </w:p>
    <w:p w14:paraId="21134CE4" w14:textId="4B69D281" w:rsidR="00CE17D4" w:rsidRDefault="00CE17D4" w:rsidP="00376303">
      <w:pPr>
        <w:rPr>
          <w:rFonts w:asciiTheme="majorHAnsi" w:hAnsiTheme="majorHAnsi" w:cstheme="majorHAnsi"/>
          <w:sz w:val="22"/>
          <w:szCs w:val="22"/>
        </w:rPr>
      </w:pPr>
    </w:p>
    <w:p w14:paraId="1913FACF" w14:textId="57C65443" w:rsidR="00CE17D4" w:rsidRPr="00B641D1" w:rsidRDefault="00CE17D4" w:rsidP="00376303">
      <w:pPr>
        <w:rPr>
          <w:rFonts w:asciiTheme="majorHAnsi" w:hAnsiTheme="majorHAnsi" w:cstheme="majorHAnsi"/>
          <w:sz w:val="22"/>
          <w:szCs w:val="22"/>
        </w:rPr>
      </w:pPr>
    </w:p>
    <w:p w14:paraId="3AE1874B" w14:textId="77777777" w:rsidR="00744AB6" w:rsidRDefault="00744AB6" w:rsidP="008F0CA2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2562E925" w14:textId="31E66F41" w:rsidR="008F0CA2" w:rsidRDefault="008F0CA2" w:rsidP="008F0CA2">
      <w:pPr>
        <w:spacing w:after="160" w:line="259" w:lineRule="auto"/>
        <w:rPr>
          <w:rFonts w:asciiTheme="majorHAnsi" w:hAnsiTheme="majorHAnsi" w:cstheme="majorHAnsi"/>
          <w:color w:val="000000" w:themeColor="text1"/>
          <w:sz w:val="20"/>
          <w:szCs w:val="20"/>
        </w:rPr>
      </w:pPr>
      <w:r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For the brain to become “femininized” what has to enter the brain? </w:t>
      </w:r>
    </w:p>
    <w:p w14:paraId="57A3C00F" w14:textId="6E9B6927" w:rsidR="006624A9" w:rsidRDefault="006624A9" w:rsidP="006624A9">
      <w:pPr>
        <w:pStyle w:val="ListParagraph"/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5B1DDCB3" w14:textId="23A8AFA6" w:rsidR="00203513" w:rsidRDefault="00203513" w:rsidP="006624A9">
      <w:pPr>
        <w:pStyle w:val="ListParagraph"/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19672702" w14:textId="255037F1" w:rsidR="00203513" w:rsidRDefault="00203513" w:rsidP="006624A9">
      <w:pPr>
        <w:pStyle w:val="ListParagraph"/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117EE595" w14:textId="4C3A2E1D" w:rsidR="00203513" w:rsidRDefault="00203513" w:rsidP="006624A9">
      <w:pPr>
        <w:pStyle w:val="ListParagraph"/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6F07F615" w14:textId="77777777" w:rsidR="00203513" w:rsidRPr="006624A9" w:rsidRDefault="00203513" w:rsidP="006624A9">
      <w:pPr>
        <w:pStyle w:val="ListParagraph"/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767AD300" w14:textId="60FD961E" w:rsidR="008F0CA2" w:rsidRDefault="008F0CA2" w:rsidP="008F0CA2">
      <w:pPr>
        <w:spacing w:after="160" w:line="259" w:lineRule="auto"/>
        <w:rPr>
          <w:rFonts w:asciiTheme="majorHAnsi" w:hAnsiTheme="majorHAnsi" w:cstheme="majorHAnsi"/>
          <w:color w:val="000000" w:themeColor="text1"/>
          <w:sz w:val="20"/>
          <w:szCs w:val="20"/>
        </w:rPr>
      </w:pPr>
      <w:r>
        <w:rPr>
          <w:rFonts w:asciiTheme="majorHAnsi" w:hAnsiTheme="majorHAnsi" w:cstheme="majorHAnsi"/>
          <w:color w:val="000000" w:themeColor="text1"/>
          <w:sz w:val="20"/>
          <w:szCs w:val="20"/>
        </w:rPr>
        <w:lastRenderedPageBreak/>
        <w:t xml:space="preserve">What hormones can travel freely in the blood? </w:t>
      </w:r>
    </w:p>
    <w:p w14:paraId="7C12DBA3" w14:textId="118FFA75" w:rsidR="00744AB6" w:rsidRDefault="00744AB6" w:rsidP="008F0CA2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5B88037D" w14:textId="0BFAB9F7" w:rsidR="00203513" w:rsidRDefault="00203513" w:rsidP="008F0CA2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2CBCED42" w14:textId="77777777" w:rsidR="00203513" w:rsidRDefault="00203513" w:rsidP="008F0CA2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19D95222" w14:textId="68A88F36" w:rsidR="008F0CA2" w:rsidRDefault="008F0CA2" w:rsidP="008F0CA2">
      <w:pPr>
        <w:spacing w:after="160" w:line="259" w:lineRule="auto"/>
        <w:rPr>
          <w:rFonts w:asciiTheme="majorHAnsi" w:hAnsiTheme="majorHAnsi" w:cstheme="majorHAnsi"/>
          <w:color w:val="000000" w:themeColor="text1"/>
          <w:sz w:val="20"/>
          <w:szCs w:val="20"/>
        </w:rPr>
      </w:pPr>
      <w:r w:rsidRPr="008F0CA2">
        <w:rPr>
          <w:rFonts w:asciiTheme="majorHAnsi" w:hAnsiTheme="majorHAnsi" w:cstheme="majorHAnsi"/>
          <w:color w:val="000000" w:themeColor="text1"/>
          <w:sz w:val="20"/>
          <w:szCs w:val="20"/>
        </w:rPr>
        <w:t xml:space="preserve">What has to have a carrier protein? </w:t>
      </w:r>
    </w:p>
    <w:p w14:paraId="499B1B2C" w14:textId="1F7884E2" w:rsidR="00B641D1" w:rsidRDefault="00B641D1" w:rsidP="00B641D1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4FE544C9" w14:textId="66E6BD1D" w:rsidR="00B641D1" w:rsidRDefault="00B641D1" w:rsidP="00B641D1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3CF1EDF5" w14:textId="2842A37A" w:rsidR="00203513" w:rsidRDefault="00203513" w:rsidP="00B641D1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1F864023" w14:textId="7C5736C2" w:rsidR="00203513" w:rsidRDefault="00203513" w:rsidP="00B641D1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38DCAB96" w14:textId="04AF5DC1" w:rsidR="00203513" w:rsidRDefault="00203513" w:rsidP="00B641D1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56AC7ACC" w14:textId="31EFBB1A" w:rsidR="00203513" w:rsidRDefault="00203513" w:rsidP="00B641D1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54E9A9DD" w14:textId="23265FD3" w:rsidR="00203513" w:rsidRDefault="00203513" w:rsidP="00B641D1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1236E1A5" w14:textId="5E7B2F10" w:rsidR="00203513" w:rsidRDefault="00203513" w:rsidP="00B641D1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36C95487" w14:textId="64BC7F1B" w:rsidR="00203513" w:rsidRDefault="00203513" w:rsidP="00B641D1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2E651443" w14:textId="76C725EE" w:rsidR="00203513" w:rsidRDefault="00203513" w:rsidP="00B641D1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51070243" w14:textId="14EEA646" w:rsidR="00203513" w:rsidRDefault="00203513" w:rsidP="00B641D1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226D8E6B" w14:textId="5FFD612E" w:rsidR="00203513" w:rsidRDefault="00203513" w:rsidP="00B641D1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16861866" w14:textId="3162D01B" w:rsidR="00203513" w:rsidRDefault="00203513" w:rsidP="00B641D1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36D6677D" w14:textId="5A4CEB6B" w:rsidR="00203513" w:rsidRDefault="00203513" w:rsidP="00B641D1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53F04CE0" w14:textId="44C20185" w:rsidR="00203513" w:rsidRDefault="00203513" w:rsidP="00B641D1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61C1247B" w14:textId="49A1625E" w:rsidR="00203513" w:rsidRDefault="00203513" w:rsidP="00B641D1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4F478843" w14:textId="0643638F" w:rsidR="00203513" w:rsidRDefault="00203513" w:rsidP="00B641D1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624F2A08" w14:textId="120C60E2" w:rsidR="00203513" w:rsidRDefault="00203513" w:rsidP="00B641D1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7FED67C2" w14:textId="51B27D61" w:rsidR="00203513" w:rsidRDefault="00203513" w:rsidP="00B641D1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4780CE7A" w14:textId="337DE8CD" w:rsidR="00203513" w:rsidRDefault="00203513" w:rsidP="00B641D1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0058C915" w14:textId="6926DE7A" w:rsidR="00203513" w:rsidRDefault="00203513" w:rsidP="00B641D1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1331E2D7" w14:textId="7BD7FEE9" w:rsidR="00203513" w:rsidRDefault="00203513" w:rsidP="00B641D1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285B2250" w14:textId="4B401FAB" w:rsidR="00203513" w:rsidRDefault="00203513" w:rsidP="00B641D1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760BBD55" w14:textId="3B6B5A65" w:rsidR="00203513" w:rsidRDefault="00203513" w:rsidP="00B641D1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2077998E" w14:textId="77777777" w:rsidR="00203513" w:rsidRDefault="00203513" w:rsidP="00B641D1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16237656" w14:textId="77777777" w:rsidR="00B641D1" w:rsidRDefault="00B641D1" w:rsidP="00B641D1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p w14:paraId="57F520E6" w14:textId="77777777" w:rsidR="00B641D1" w:rsidRPr="00B4491F" w:rsidRDefault="00B641D1" w:rsidP="00B641D1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B4491F">
        <w:rPr>
          <w:rFonts w:asciiTheme="majorHAnsi" w:hAnsiTheme="majorHAnsi" w:cstheme="majorHAnsi"/>
          <w:noProof/>
          <w:color w:val="000000" w:themeColor="text1"/>
          <w:sz w:val="22"/>
          <w:szCs w:val="22"/>
        </w:rPr>
        <w:lastRenderedPageBreak/>
        <w:drawing>
          <wp:anchor distT="0" distB="0" distL="114300" distR="114300" simplePos="0" relativeHeight="251660288" behindDoc="0" locked="0" layoutInCell="1" allowOverlap="1" wp14:anchorId="1B4F03BD" wp14:editId="414F1EDC">
            <wp:simplePos x="0" y="0"/>
            <wp:positionH relativeFrom="column">
              <wp:posOffset>0</wp:posOffset>
            </wp:positionH>
            <wp:positionV relativeFrom="paragraph">
              <wp:posOffset>642487</wp:posOffset>
            </wp:positionV>
            <wp:extent cx="5943600" cy="37344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26 at 1.32.32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491F">
        <w:rPr>
          <w:rFonts w:asciiTheme="majorHAnsi" w:hAnsiTheme="majorHAnsi" w:cstheme="majorHAnsi"/>
          <w:color w:val="000000" w:themeColor="text1"/>
          <w:sz w:val="22"/>
          <w:szCs w:val="22"/>
        </w:rPr>
        <w:t>Let’s talk Hormone Mechanisms of Action!!</w:t>
      </w:r>
    </w:p>
    <w:p w14:paraId="71FBEBB2" w14:textId="77777777" w:rsidR="00B641D1" w:rsidRPr="00B4491F" w:rsidRDefault="00B641D1" w:rsidP="00B641D1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688E0B31" w14:textId="77777777" w:rsidR="00B641D1" w:rsidRPr="00B4491F" w:rsidRDefault="00B641D1" w:rsidP="00B641D1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B4491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Slow response: </w:t>
      </w:r>
    </w:p>
    <w:p w14:paraId="2C5036A3" w14:textId="77777777" w:rsidR="00B641D1" w:rsidRPr="00B4491F" w:rsidRDefault="00B641D1" w:rsidP="00B641D1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B4491F">
        <w:rPr>
          <w:rFonts w:asciiTheme="majorHAnsi" w:hAnsiTheme="majorHAnsi" w:cstheme="majorHAns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35FB66A" wp14:editId="59E5C7D7">
            <wp:simplePos x="0" y="0"/>
            <wp:positionH relativeFrom="column">
              <wp:posOffset>595852</wp:posOffset>
            </wp:positionH>
            <wp:positionV relativeFrom="page">
              <wp:posOffset>5762581</wp:posOffset>
            </wp:positionV>
            <wp:extent cx="4837814" cy="3689350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26 at 1.32.16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814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491F">
        <w:rPr>
          <w:rFonts w:asciiTheme="majorHAnsi" w:hAnsiTheme="majorHAnsi" w:cstheme="majorHAnsi"/>
          <w:color w:val="000000" w:themeColor="text1"/>
          <w:sz w:val="22"/>
          <w:szCs w:val="22"/>
        </w:rPr>
        <w:br w:type="page"/>
      </w:r>
    </w:p>
    <w:p w14:paraId="1C4CCAE8" w14:textId="77777777" w:rsidR="00B641D1" w:rsidRPr="00B4491F" w:rsidRDefault="00B641D1" w:rsidP="00B641D1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B4491F">
        <w:rPr>
          <w:rFonts w:asciiTheme="majorHAnsi" w:hAnsiTheme="majorHAnsi" w:cstheme="majorHAnsi"/>
          <w:color w:val="000000" w:themeColor="text1"/>
          <w:sz w:val="22"/>
          <w:szCs w:val="22"/>
        </w:rPr>
        <w:lastRenderedPageBreak/>
        <w:t xml:space="preserve">Fast Response: </w:t>
      </w:r>
    </w:p>
    <w:p w14:paraId="4910E8E4" w14:textId="77777777" w:rsidR="00B641D1" w:rsidRPr="00B4491F" w:rsidRDefault="00B641D1" w:rsidP="00B641D1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B4491F">
        <w:rPr>
          <w:rFonts w:asciiTheme="majorHAnsi" w:hAnsiTheme="majorHAnsi" w:cstheme="majorHAns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5F3059F2" wp14:editId="5CF786C2">
            <wp:simplePos x="0" y="0"/>
            <wp:positionH relativeFrom="column">
              <wp:posOffset>829340</wp:posOffset>
            </wp:positionH>
            <wp:positionV relativeFrom="paragraph">
              <wp:posOffset>85120</wp:posOffset>
            </wp:positionV>
            <wp:extent cx="4337685" cy="3381153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3-26 at 1.36.15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527" cy="3389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35F07" w14:textId="77777777" w:rsidR="00B641D1" w:rsidRPr="00B4491F" w:rsidRDefault="00B641D1" w:rsidP="00B641D1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6A214E1B" w14:textId="77777777" w:rsidR="00B641D1" w:rsidRPr="00B4491F" w:rsidRDefault="00B641D1" w:rsidP="00B641D1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1ABE555A" w14:textId="77777777" w:rsidR="00B641D1" w:rsidRPr="00B4491F" w:rsidRDefault="00B641D1" w:rsidP="00B641D1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12DD149F" w14:textId="77777777" w:rsidR="00B641D1" w:rsidRPr="00B4491F" w:rsidRDefault="00B641D1" w:rsidP="00B641D1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466CD0B5" w14:textId="77777777" w:rsidR="00B641D1" w:rsidRPr="00B4491F" w:rsidRDefault="00B641D1" w:rsidP="00B641D1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578F8B64" w14:textId="77777777" w:rsidR="00B641D1" w:rsidRPr="00B4491F" w:rsidRDefault="00B641D1" w:rsidP="00B641D1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38E35ACA" w14:textId="77777777" w:rsidR="00B641D1" w:rsidRPr="00B4491F" w:rsidRDefault="00B641D1" w:rsidP="00B641D1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051EBA99" w14:textId="77777777" w:rsidR="00B641D1" w:rsidRPr="00B4491F" w:rsidRDefault="00B641D1" w:rsidP="00B641D1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06E93070" w14:textId="77777777" w:rsidR="00B641D1" w:rsidRPr="00B4491F" w:rsidRDefault="00B641D1" w:rsidP="00B641D1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3AF3FCA6" w14:textId="77777777" w:rsidR="00B641D1" w:rsidRPr="00B4491F" w:rsidRDefault="00B641D1" w:rsidP="00B641D1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3D303C7A" w14:textId="77777777" w:rsidR="00B641D1" w:rsidRPr="00B4491F" w:rsidRDefault="00B641D1" w:rsidP="00B641D1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7E8CFBCB" w14:textId="77777777" w:rsidR="00B641D1" w:rsidRPr="00B4491F" w:rsidRDefault="00B641D1" w:rsidP="00B641D1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01A49508" w14:textId="77777777" w:rsidR="00B641D1" w:rsidRPr="00B4491F" w:rsidRDefault="00B641D1" w:rsidP="00B641D1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21F6182B" w14:textId="77777777" w:rsidR="00B641D1" w:rsidRPr="00B4491F" w:rsidRDefault="00B641D1" w:rsidP="00B641D1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7909EF4D" w14:textId="77777777" w:rsidR="00B641D1" w:rsidRPr="00B4491F" w:rsidRDefault="00B641D1" w:rsidP="00B641D1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0D2E65D5" w14:textId="77777777" w:rsidR="00B641D1" w:rsidRPr="00B4491F" w:rsidRDefault="00B641D1" w:rsidP="00B641D1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48055A32" w14:textId="77777777" w:rsidR="00B641D1" w:rsidRPr="00B4491F" w:rsidRDefault="00B641D1" w:rsidP="00B641D1">
      <w:pPr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10620463" w14:textId="77777777" w:rsidR="00B641D1" w:rsidRPr="00B4491F" w:rsidRDefault="00B641D1" w:rsidP="00B641D1">
      <w:pPr>
        <w:spacing w:before="100" w:beforeAutospacing="1" w:after="100" w:afterAutospacing="1"/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</w:pPr>
    </w:p>
    <w:p w14:paraId="293B032A" w14:textId="77777777" w:rsidR="00B641D1" w:rsidRPr="00B641D1" w:rsidRDefault="00B641D1" w:rsidP="00B641D1">
      <w:pPr>
        <w:spacing w:after="160" w:line="259" w:lineRule="auto"/>
        <w:rPr>
          <w:rFonts w:asciiTheme="majorHAnsi" w:hAnsiTheme="majorHAnsi" w:cstheme="majorHAnsi"/>
          <w:color w:val="FF0000"/>
          <w:sz w:val="20"/>
          <w:szCs w:val="20"/>
        </w:rPr>
      </w:pPr>
    </w:p>
    <w:sectPr w:rsidR="00B641D1" w:rsidRPr="00B641D1" w:rsidSect="004F6FAE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6E5453" w14:textId="77777777" w:rsidR="0093555A" w:rsidRDefault="0093555A" w:rsidP="00C748F8">
      <w:r>
        <w:separator/>
      </w:r>
    </w:p>
  </w:endnote>
  <w:endnote w:type="continuationSeparator" w:id="0">
    <w:p w14:paraId="6D279A1C" w14:textId="77777777" w:rsidR="0093555A" w:rsidRDefault="0093555A" w:rsidP="00C74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9835DD" w14:textId="77777777" w:rsidR="0093555A" w:rsidRDefault="0093555A" w:rsidP="00C748F8">
      <w:r>
        <w:separator/>
      </w:r>
    </w:p>
  </w:footnote>
  <w:footnote w:type="continuationSeparator" w:id="0">
    <w:p w14:paraId="6D9FD2B3" w14:textId="77777777" w:rsidR="0093555A" w:rsidRDefault="0093555A" w:rsidP="00C748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CB361" w14:textId="3774B832" w:rsidR="00203513" w:rsidRDefault="00C748F8" w:rsidP="00203513">
    <w:pPr>
      <w:pStyle w:val="Header"/>
    </w:pPr>
    <w:r>
      <w:tab/>
    </w:r>
  </w:p>
  <w:p w14:paraId="5D827557" w14:textId="7C157F99" w:rsidR="00C748F8" w:rsidRDefault="00C748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DF0E60"/>
    <w:multiLevelType w:val="hybridMultilevel"/>
    <w:tmpl w:val="71E2794C"/>
    <w:lvl w:ilvl="0" w:tplc="3EA2354E">
      <w:start w:val="18"/>
      <w:numFmt w:val="bullet"/>
      <w:lvlText w:val="-"/>
      <w:lvlJc w:val="left"/>
      <w:pPr>
        <w:ind w:left="180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D0352F8"/>
    <w:multiLevelType w:val="hybridMultilevel"/>
    <w:tmpl w:val="1DF0D3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187096"/>
    <w:multiLevelType w:val="hybridMultilevel"/>
    <w:tmpl w:val="BD90B22C"/>
    <w:lvl w:ilvl="0" w:tplc="ABAEB192">
      <w:start w:val="19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1EC3957"/>
    <w:multiLevelType w:val="hybridMultilevel"/>
    <w:tmpl w:val="D22EDB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3D6"/>
    <w:rsid w:val="000214AA"/>
    <w:rsid w:val="000D6ECE"/>
    <w:rsid w:val="00130C0E"/>
    <w:rsid w:val="001D079F"/>
    <w:rsid w:val="00203513"/>
    <w:rsid w:val="00363C2B"/>
    <w:rsid w:val="00376303"/>
    <w:rsid w:val="00431033"/>
    <w:rsid w:val="004F6FAE"/>
    <w:rsid w:val="005F69F6"/>
    <w:rsid w:val="006515FC"/>
    <w:rsid w:val="006624A9"/>
    <w:rsid w:val="006663D6"/>
    <w:rsid w:val="00670AC9"/>
    <w:rsid w:val="00744AB6"/>
    <w:rsid w:val="00826BEF"/>
    <w:rsid w:val="008F0CA2"/>
    <w:rsid w:val="0093555A"/>
    <w:rsid w:val="00B641D1"/>
    <w:rsid w:val="00BC1E07"/>
    <w:rsid w:val="00BE6DEB"/>
    <w:rsid w:val="00C3261F"/>
    <w:rsid w:val="00C61FCB"/>
    <w:rsid w:val="00C748F8"/>
    <w:rsid w:val="00CD79FE"/>
    <w:rsid w:val="00CE17D4"/>
    <w:rsid w:val="00CF0717"/>
    <w:rsid w:val="00DF2C02"/>
    <w:rsid w:val="00E731A9"/>
    <w:rsid w:val="00EA0347"/>
    <w:rsid w:val="00F42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4E559"/>
  <w15:chartTrackingRefBased/>
  <w15:docId w15:val="{3B31CF8A-B8B4-B446-9064-9CB0A2436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3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63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748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48F8"/>
  </w:style>
  <w:style w:type="paragraph" w:styleId="Footer">
    <w:name w:val="footer"/>
    <w:basedOn w:val="Normal"/>
    <w:link w:val="FooterChar"/>
    <w:uiPriority w:val="99"/>
    <w:unhideWhenUsed/>
    <w:rsid w:val="00C748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48F8"/>
  </w:style>
  <w:style w:type="paragraph" w:styleId="ListParagraph">
    <w:name w:val="List Paragraph"/>
    <w:basedOn w:val="Normal"/>
    <w:uiPriority w:val="34"/>
    <w:qFormat/>
    <w:rsid w:val="003763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Pack, Shyann</dc:creator>
  <cp:keywords/>
  <dc:description/>
  <cp:lastModifiedBy>Pack, Shyann</cp:lastModifiedBy>
  <cp:revision>2</cp:revision>
  <dcterms:created xsi:type="dcterms:W3CDTF">2020-10-20T18:34:00Z</dcterms:created>
  <dcterms:modified xsi:type="dcterms:W3CDTF">2020-10-20T18:34:00Z</dcterms:modified>
</cp:coreProperties>
</file>